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C41C1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7C41C1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1462E5F2" w:rsidR="00103446" w:rsidRPr="007F2548" w:rsidRDefault="001305FB" w:rsidP="00103446">
      <w:pPr>
        <w:jc w:val="center"/>
        <w:rPr>
          <w:b/>
          <w:lang w:eastAsia="ar-SA"/>
        </w:rPr>
      </w:pPr>
      <w:r>
        <w:rPr>
          <w:b/>
        </w:rPr>
        <w:t>28.02</w:t>
      </w:r>
      <w:r w:rsidR="00147DAE">
        <w:rPr>
          <w:b/>
        </w:rPr>
        <w:t>.2023</w:t>
      </w:r>
      <w:r w:rsidR="00E70CA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4C287708" w14:textId="326F08F7" w:rsidR="00D65DDE" w:rsidRPr="004C5610" w:rsidRDefault="008B0BFB" w:rsidP="008B0BFB">
      <w:pPr>
        <w:rPr>
          <w:b/>
        </w:rPr>
      </w:pPr>
      <w:r w:rsidRPr="00F26105">
        <w:rPr>
          <w:b/>
        </w:rPr>
        <w:t xml:space="preserve">О рассмотрении </w:t>
      </w:r>
      <w:r w:rsidR="001305FB">
        <w:rPr>
          <w:b/>
        </w:rPr>
        <w:t xml:space="preserve">заявления </w:t>
      </w:r>
      <w:r w:rsidR="004C5610">
        <w:rPr>
          <w:b/>
          <w:lang w:val="en-US"/>
        </w:rPr>
        <w:t>FC</w:t>
      </w:r>
      <w:r w:rsidR="004C5610" w:rsidRPr="004C5610">
        <w:rPr>
          <w:b/>
        </w:rPr>
        <w:t xml:space="preserve"> “</w:t>
      </w:r>
      <w:r w:rsidR="004C5610">
        <w:rPr>
          <w:b/>
          <w:lang w:val="en-US"/>
        </w:rPr>
        <w:t>SAXAN</w:t>
      </w:r>
      <w:r w:rsidR="004C5610" w:rsidRPr="004C5610">
        <w:rPr>
          <w:b/>
        </w:rPr>
        <w:t>”</w:t>
      </w:r>
    </w:p>
    <w:p w14:paraId="133157E8" w14:textId="77777777" w:rsidR="008B0BFB" w:rsidRPr="00B35E67" w:rsidRDefault="008B0BFB" w:rsidP="008B0BFB">
      <w:pPr>
        <w:jc w:val="both"/>
        <w:rPr>
          <w:b/>
        </w:rPr>
      </w:pPr>
    </w:p>
    <w:p w14:paraId="3AE6641D" w14:textId="7AEC609F" w:rsidR="00F26DFA" w:rsidRPr="00F7724B" w:rsidRDefault="000A0303" w:rsidP="00F7724B">
      <w:pPr>
        <w:pStyle w:val="cb"/>
        <w:ind w:firstLine="284"/>
        <w:jc w:val="both"/>
        <w:rPr>
          <w:rFonts w:eastAsia="Times New Roman"/>
          <w:b w:val="0"/>
        </w:rPr>
      </w:pPr>
      <w:proofErr w:type="gramStart"/>
      <w:r w:rsidRPr="00F26DFA">
        <w:rPr>
          <w:b w:val="0"/>
        </w:rPr>
        <w:t>Р</w:t>
      </w:r>
      <w:r w:rsidR="00957773" w:rsidRPr="00F26DFA">
        <w:rPr>
          <w:b w:val="0"/>
        </w:rPr>
        <w:t>ассмотрев</w:t>
      </w:r>
      <w:r w:rsidR="00D552FF" w:rsidRPr="00F26DFA">
        <w:rPr>
          <w:b w:val="0"/>
        </w:rPr>
        <w:t xml:space="preserve"> </w:t>
      </w:r>
      <w:r w:rsidR="00147DAE" w:rsidRPr="00F26DFA">
        <w:rPr>
          <w:b w:val="0"/>
        </w:rPr>
        <w:t>заявление</w:t>
      </w:r>
      <w:r w:rsidR="00957773" w:rsidRPr="00F26DFA">
        <w:rPr>
          <w:b w:val="0"/>
        </w:rPr>
        <w:t xml:space="preserve"> </w:t>
      </w:r>
      <w:r w:rsidR="004C5610">
        <w:rPr>
          <w:b w:val="0"/>
          <w:lang w:val="en-US"/>
        </w:rPr>
        <w:t>FC</w:t>
      </w:r>
      <w:r w:rsidR="004C5610" w:rsidRPr="004C5610">
        <w:rPr>
          <w:b w:val="0"/>
        </w:rPr>
        <w:t xml:space="preserve"> “</w:t>
      </w:r>
      <w:r w:rsidR="004C5610">
        <w:rPr>
          <w:b w:val="0"/>
          <w:lang w:val="en-US"/>
        </w:rPr>
        <w:t>SAXAN</w:t>
      </w:r>
      <w:r w:rsidR="004C5610" w:rsidRPr="004C5610">
        <w:rPr>
          <w:b w:val="0"/>
        </w:rPr>
        <w:t>”</w:t>
      </w:r>
      <w:r w:rsidR="00C221EE" w:rsidRPr="00F26DFA">
        <w:rPr>
          <w:b w:val="0"/>
        </w:rPr>
        <w:t xml:space="preserve"> от </w:t>
      </w:r>
      <w:r w:rsidR="004C5610">
        <w:rPr>
          <w:b w:val="0"/>
        </w:rPr>
        <w:t>08.09.2022</w:t>
      </w:r>
      <w:r w:rsidR="00A14692" w:rsidRPr="00F26DFA">
        <w:rPr>
          <w:b w:val="0"/>
        </w:rPr>
        <w:t xml:space="preserve"> </w:t>
      </w:r>
      <w:r w:rsidR="00C221EE" w:rsidRPr="00F26DFA">
        <w:rPr>
          <w:b w:val="0"/>
        </w:rPr>
        <w:t xml:space="preserve">г. </w:t>
      </w:r>
      <w:r w:rsidR="004C5610">
        <w:rPr>
          <w:b w:val="0"/>
        </w:rPr>
        <w:t>о выделении земельного участка для размещения</w:t>
      </w:r>
      <w:r w:rsidR="00B93D81">
        <w:rPr>
          <w:b w:val="0"/>
        </w:rPr>
        <w:t xml:space="preserve"> мини-</w:t>
      </w:r>
      <w:r w:rsidR="004C5610">
        <w:rPr>
          <w:b w:val="0"/>
        </w:rPr>
        <w:t>футбольного поля в районе «Юбилейная»</w:t>
      </w:r>
      <w:r w:rsidR="00554179" w:rsidRPr="00F26DFA">
        <w:rPr>
          <w:b w:val="0"/>
        </w:rPr>
        <w:t xml:space="preserve">, </w:t>
      </w:r>
      <w:r w:rsidR="00B93D81">
        <w:rPr>
          <w:b w:val="0"/>
        </w:rPr>
        <w:t xml:space="preserve">согласно схеме, </w:t>
      </w:r>
      <w:r w:rsidR="004C5610">
        <w:rPr>
          <w:b w:val="0"/>
        </w:rPr>
        <w:t>учитывая</w:t>
      </w:r>
      <w:r w:rsidR="00B93D81">
        <w:rPr>
          <w:b w:val="0"/>
        </w:rPr>
        <w:t>,</w:t>
      </w:r>
      <w:r w:rsidR="004C5610">
        <w:rPr>
          <w:b w:val="0"/>
        </w:rPr>
        <w:t xml:space="preserve"> что на</w:t>
      </w:r>
      <w:r w:rsidR="00DB4204" w:rsidRPr="00F26DFA">
        <w:rPr>
          <w:b w:val="0"/>
        </w:rPr>
        <w:t xml:space="preserve"> </w:t>
      </w:r>
      <w:r w:rsidR="00B93D81">
        <w:rPr>
          <w:b w:val="0"/>
        </w:rPr>
        <w:t xml:space="preserve">данном </w:t>
      </w:r>
      <w:r w:rsidR="00DB4204" w:rsidRPr="00F26DFA">
        <w:rPr>
          <w:b w:val="0"/>
        </w:rPr>
        <w:t xml:space="preserve">земельном участке проходит </w:t>
      </w:r>
      <w:r w:rsidR="004C5610">
        <w:rPr>
          <w:b w:val="0"/>
        </w:rPr>
        <w:t xml:space="preserve">газопровод </w:t>
      </w:r>
      <w:r w:rsidR="0021130D">
        <w:rPr>
          <w:b w:val="0"/>
        </w:rPr>
        <w:t>среднего</w:t>
      </w:r>
      <w:r w:rsidR="004C5610">
        <w:rPr>
          <w:b w:val="0"/>
        </w:rPr>
        <w:t xml:space="preserve"> давления</w:t>
      </w:r>
      <w:r w:rsidR="00B93D81">
        <w:rPr>
          <w:b w:val="0"/>
        </w:rPr>
        <w:t>,</w:t>
      </w:r>
      <w:r w:rsidR="00DB4204" w:rsidRPr="00F26DFA">
        <w:rPr>
          <w:b w:val="0"/>
        </w:rPr>
        <w:t xml:space="preserve"> </w:t>
      </w:r>
      <w:r w:rsidR="0099291D" w:rsidRPr="00F26DFA">
        <w:rPr>
          <w:b w:val="0"/>
        </w:rPr>
        <w:t>на основании</w:t>
      </w:r>
      <w:r w:rsidR="00554179" w:rsidRPr="00F26DFA">
        <w:rPr>
          <w:b w:val="0"/>
        </w:rPr>
        <w:t xml:space="preserve"> </w:t>
      </w:r>
      <w:r w:rsidR="00DB4204" w:rsidRPr="00F26DFA">
        <w:rPr>
          <w:b w:val="0"/>
        </w:rPr>
        <w:t>ч. (2) ст. 5</w:t>
      </w:r>
      <w:r w:rsidR="004C5610">
        <w:rPr>
          <w:b w:val="0"/>
        </w:rPr>
        <w:t xml:space="preserve">, </w:t>
      </w:r>
      <w:r w:rsidR="00DB4204" w:rsidRPr="00F26DFA">
        <w:rPr>
          <w:b w:val="0"/>
        </w:rPr>
        <w:t xml:space="preserve"> </w:t>
      </w:r>
      <w:r w:rsidR="004C5610">
        <w:rPr>
          <w:b w:val="0"/>
        </w:rPr>
        <w:t xml:space="preserve">ч. (1-4) ст. </w:t>
      </w:r>
      <w:r w:rsidR="00231E81">
        <w:rPr>
          <w:b w:val="0"/>
        </w:rPr>
        <w:t xml:space="preserve">79 </w:t>
      </w:r>
      <w:r w:rsidR="00DB4204" w:rsidRPr="00F26DFA">
        <w:rPr>
          <w:b w:val="0"/>
        </w:rPr>
        <w:t xml:space="preserve">Закона РМ № </w:t>
      </w:r>
      <w:r w:rsidR="004C5610" w:rsidRPr="004C5610">
        <w:rPr>
          <w:b w:val="0"/>
        </w:rPr>
        <w:t>108  от  27.05.2016</w:t>
      </w:r>
      <w:r w:rsidR="004C5610">
        <w:rPr>
          <w:b w:val="0"/>
        </w:rPr>
        <w:t>г.</w:t>
      </w:r>
      <w:r w:rsidR="004C5610" w:rsidRPr="00F26DFA">
        <w:rPr>
          <w:b w:val="0"/>
        </w:rPr>
        <w:t xml:space="preserve"> </w:t>
      </w:r>
      <w:r w:rsidR="00DB4204" w:rsidRPr="00F26DFA">
        <w:rPr>
          <w:b w:val="0"/>
        </w:rPr>
        <w:t>«</w:t>
      </w:r>
      <w:r w:rsidR="004C5610">
        <w:rPr>
          <w:b w:val="0"/>
        </w:rPr>
        <w:t>О</w:t>
      </w:r>
      <w:r w:rsidR="004C5610" w:rsidRPr="004C5610">
        <w:rPr>
          <w:b w:val="0"/>
        </w:rPr>
        <w:t xml:space="preserve"> природном газе</w:t>
      </w:r>
      <w:r w:rsidR="00DB4204" w:rsidRPr="00F26DFA">
        <w:rPr>
          <w:b w:val="0"/>
        </w:rPr>
        <w:t>»</w:t>
      </w:r>
      <w:r w:rsidR="00F26DFA" w:rsidRPr="00F26DFA">
        <w:rPr>
          <w:b w:val="0"/>
        </w:rPr>
        <w:t xml:space="preserve">, </w:t>
      </w:r>
      <w:r w:rsidR="00DB4204" w:rsidRPr="00F26DFA">
        <w:rPr>
          <w:b w:val="0"/>
        </w:rPr>
        <w:t xml:space="preserve"> </w:t>
      </w:r>
      <w:r w:rsidR="00F26DFA" w:rsidRPr="00F26DFA">
        <w:rPr>
          <w:b w:val="0"/>
        </w:rPr>
        <w:t xml:space="preserve">руководствуясь п. </w:t>
      </w:r>
      <w:r w:rsidR="00F26DFA" w:rsidRPr="00F26DFA">
        <w:rPr>
          <w:b w:val="0"/>
          <w:lang w:val="en-US"/>
        </w:rPr>
        <w:t>b</w:t>
      </w:r>
      <w:r w:rsidR="00F26DFA" w:rsidRPr="00F26DFA">
        <w:rPr>
          <w:b w:val="0"/>
        </w:rPr>
        <w:t>) ч. (</w:t>
      </w:r>
      <w:r w:rsidR="00F26DFA" w:rsidRPr="00BA024B">
        <w:rPr>
          <w:b w:val="0"/>
        </w:rPr>
        <w:t xml:space="preserve">2) ст. 14 </w:t>
      </w:r>
      <w:r w:rsidR="00F26DFA" w:rsidRPr="00F7724B">
        <w:rPr>
          <w:b w:val="0"/>
        </w:rPr>
        <w:t xml:space="preserve">Закона РМ </w:t>
      </w:r>
      <w:r w:rsidR="00231E81" w:rsidRPr="00F7724B">
        <w:rPr>
          <w:b w:val="0"/>
        </w:rPr>
        <w:t>№436-XVI от</w:t>
      </w:r>
      <w:proofErr w:type="gramEnd"/>
      <w:r w:rsidR="00231E81" w:rsidRPr="00F7724B">
        <w:rPr>
          <w:b w:val="0"/>
        </w:rPr>
        <w:t xml:space="preserve"> 28.12.2006 г., </w:t>
      </w:r>
      <w:r w:rsidR="00F26DFA" w:rsidRPr="00F7724B">
        <w:rPr>
          <w:b w:val="0"/>
        </w:rPr>
        <w:t>«О местном публичном управлении»</w:t>
      </w:r>
      <w:r w:rsidR="00B93D81">
        <w:rPr>
          <w:b w:val="0"/>
        </w:rPr>
        <w:t>,</w:t>
      </w:r>
      <w:r w:rsidR="00F26DFA" w:rsidRPr="00F7724B">
        <w:rPr>
          <w:b w:val="0"/>
        </w:rPr>
        <w:t xml:space="preserve"> </w:t>
      </w:r>
      <w:r w:rsidR="00231E81">
        <w:rPr>
          <w:b w:val="0"/>
        </w:rPr>
        <w:t xml:space="preserve">ч. (2) ст. 39 </w:t>
      </w:r>
      <w:r w:rsidR="00F7724B" w:rsidRPr="00F7724B">
        <w:rPr>
          <w:b w:val="0"/>
        </w:rPr>
        <w:t>Постановлени</w:t>
      </w:r>
      <w:r w:rsidR="00B93D81">
        <w:rPr>
          <w:b w:val="0"/>
        </w:rPr>
        <w:t>я</w:t>
      </w:r>
      <w:r w:rsidR="00F7724B" w:rsidRPr="00F7724B">
        <w:rPr>
          <w:b w:val="0"/>
        </w:rPr>
        <w:t xml:space="preserve"> Правительства </w:t>
      </w:r>
      <w:r w:rsidR="00F7724B">
        <w:rPr>
          <w:b w:val="0"/>
        </w:rPr>
        <w:t xml:space="preserve">РМ </w:t>
      </w:r>
      <w:r w:rsidR="00F7724B" w:rsidRPr="00F7724B">
        <w:rPr>
          <w:b w:val="0"/>
        </w:rPr>
        <w:t>№</w:t>
      </w:r>
      <w:r w:rsidR="00231E81">
        <w:rPr>
          <w:b w:val="0"/>
        </w:rPr>
        <w:t xml:space="preserve"> </w:t>
      </w:r>
      <w:r w:rsidR="00231E81" w:rsidRPr="00231E81">
        <w:rPr>
          <w:b w:val="0"/>
        </w:rPr>
        <w:t>1104  от  14.11.2018</w:t>
      </w:r>
      <w:r w:rsidR="00231E81" w:rsidRPr="00231E81">
        <w:rPr>
          <w:rFonts w:eastAsia="Times New Roman"/>
          <w:b w:val="0"/>
          <w:bCs w:val="0"/>
        </w:rPr>
        <w:t>г.</w:t>
      </w:r>
      <w:r w:rsidR="00231E81">
        <w:rPr>
          <w:rFonts w:eastAsia="Times New Roman"/>
          <w:b w:val="0"/>
          <w:bCs w:val="0"/>
        </w:rPr>
        <w:t xml:space="preserve"> </w:t>
      </w:r>
      <w:r w:rsidR="00F7724B" w:rsidRPr="00F7724B">
        <w:rPr>
          <w:rFonts w:eastAsia="Times New Roman"/>
          <w:b w:val="0"/>
          <w:bCs w:val="0"/>
        </w:rPr>
        <w:t>«</w:t>
      </w:r>
      <w:r w:rsidR="00231E81" w:rsidRPr="00231E81">
        <w:rPr>
          <w:b w:val="0"/>
        </w:rPr>
        <w:t>Об утверждении Положения об охранных зонах сетей природного газа</w:t>
      </w:r>
      <w:r w:rsidR="00F7724B" w:rsidRPr="00F7724B">
        <w:rPr>
          <w:rFonts w:eastAsia="Times New Roman"/>
          <w:b w:val="0"/>
        </w:rPr>
        <w:t>»</w:t>
      </w:r>
    </w:p>
    <w:p w14:paraId="2842C467" w14:textId="3D60854B" w:rsidR="00554179" w:rsidRPr="00F7724B" w:rsidRDefault="00554179" w:rsidP="00F7724B">
      <w:pPr>
        <w:ind w:firstLine="708"/>
        <w:jc w:val="both"/>
      </w:pP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17288F77" w:rsidR="005A62FC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0A148706" w14:textId="77777777" w:rsidR="00F83404" w:rsidRPr="00551856" w:rsidRDefault="00F83404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</w:p>
    <w:p w14:paraId="22A2DF57" w14:textId="28A12AFA" w:rsidR="009B1493" w:rsidRPr="009B1493" w:rsidRDefault="009B1493" w:rsidP="00B74C6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>
        <w:t>О</w:t>
      </w:r>
      <w:r w:rsidR="007C41C1">
        <w:t>т</w:t>
      </w:r>
      <w:r>
        <w:t xml:space="preserve">казать </w:t>
      </w:r>
      <w:r w:rsidR="0021130D">
        <w:rPr>
          <w:lang w:val="en-US"/>
        </w:rPr>
        <w:t>FC</w:t>
      </w:r>
      <w:r w:rsidR="0021130D" w:rsidRPr="0021130D">
        <w:t xml:space="preserve"> “</w:t>
      </w:r>
      <w:proofErr w:type="spellStart"/>
      <w:r w:rsidR="0021130D">
        <w:rPr>
          <w:lang w:val="en-US"/>
        </w:rPr>
        <w:t>SAXAN</w:t>
      </w:r>
      <w:proofErr w:type="spellEnd"/>
      <w:r w:rsidR="0021130D" w:rsidRPr="0021130D">
        <w:t>”</w:t>
      </w:r>
      <w:r w:rsidR="0021130D">
        <w:t xml:space="preserve"> в выделении земельного участка </w:t>
      </w:r>
      <w:r w:rsidR="00B93D81">
        <w:t xml:space="preserve">(согласно схеме) </w:t>
      </w:r>
      <w:r w:rsidR="0021130D">
        <w:t>для размещения мини футбольного поля в районе «Юбилейная».</w:t>
      </w:r>
    </w:p>
    <w:p w14:paraId="3C3B88BA" w14:textId="77777777" w:rsidR="00B74C67" w:rsidRPr="00B74C67" w:rsidRDefault="00B74C67" w:rsidP="00B74C67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</w:p>
    <w:p w14:paraId="22492667" w14:textId="185239E9" w:rsidR="00612CF9" w:rsidRPr="00E66B5B" w:rsidRDefault="00612CF9" w:rsidP="00F26DF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</w:pPr>
      <w:r w:rsidRPr="00EF63E7">
        <w:rPr>
          <w:bCs/>
        </w:rPr>
        <w:t>Настоящее решение может быть оспорено в порядке административного производства в соответствии с Админи</w:t>
      </w:r>
      <w:bookmarkStart w:id="2" w:name="_GoBack"/>
      <w:bookmarkEnd w:id="2"/>
      <w:r w:rsidRPr="00EF63E7">
        <w:rPr>
          <w:bCs/>
        </w:rPr>
        <w:t>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F26DFA">
      <w:pPr>
        <w:pStyle w:val="a4"/>
        <w:ind w:left="284"/>
        <w:jc w:val="both"/>
        <w:rPr>
          <w:bCs/>
        </w:rPr>
      </w:pPr>
    </w:p>
    <w:p w14:paraId="48766C28" w14:textId="77777777" w:rsidR="00ED64F3" w:rsidRDefault="00ED64F3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06D"/>
    <w:rsid w:val="00021D32"/>
    <w:rsid w:val="000612A4"/>
    <w:rsid w:val="00062BB1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05FB"/>
    <w:rsid w:val="00133836"/>
    <w:rsid w:val="00134A88"/>
    <w:rsid w:val="00147796"/>
    <w:rsid w:val="00147DAE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130D"/>
    <w:rsid w:val="002173CA"/>
    <w:rsid w:val="00231634"/>
    <w:rsid w:val="00231E81"/>
    <w:rsid w:val="00236BDA"/>
    <w:rsid w:val="002546F0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E5765"/>
    <w:rsid w:val="003E68B1"/>
    <w:rsid w:val="003F2CF1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C5610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179"/>
    <w:rsid w:val="005548EE"/>
    <w:rsid w:val="00562D58"/>
    <w:rsid w:val="0057380D"/>
    <w:rsid w:val="00574295"/>
    <w:rsid w:val="0057634D"/>
    <w:rsid w:val="00585AEC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86D54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41C1"/>
    <w:rsid w:val="007C7AA0"/>
    <w:rsid w:val="0080232D"/>
    <w:rsid w:val="00803A1A"/>
    <w:rsid w:val="00803E40"/>
    <w:rsid w:val="008108A6"/>
    <w:rsid w:val="00827B92"/>
    <w:rsid w:val="00837E40"/>
    <w:rsid w:val="00841493"/>
    <w:rsid w:val="0085235C"/>
    <w:rsid w:val="00862A10"/>
    <w:rsid w:val="00874552"/>
    <w:rsid w:val="00884062"/>
    <w:rsid w:val="00886484"/>
    <w:rsid w:val="008A1CF2"/>
    <w:rsid w:val="008A5A32"/>
    <w:rsid w:val="008B0BFB"/>
    <w:rsid w:val="008B3AEB"/>
    <w:rsid w:val="008B4C49"/>
    <w:rsid w:val="008C3B5C"/>
    <w:rsid w:val="008C5C8B"/>
    <w:rsid w:val="008E03A0"/>
    <w:rsid w:val="008E302B"/>
    <w:rsid w:val="008F026F"/>
    <w:rsid w:val="00913DF8"/>
    <w:rsid w:val="00925E85"/>
    <w:rsid w:val="00925EEA"/>
    <w:rsid w:val="00936929"/>
    <w:rsid w:val="00941403"/>
    <w:rsid w:val="0095202C"/>
    <w:rsid w:val="00955E0B"/>
    <w:rsid w:val="00957773"/>
    <w:rsid w:val="009818AB"/>
    <w:rsid w:val="0098517A"/>
    <w:rsid w:val="0099291D"/>
    <w:rsid w:val="009A6C01"/>
    <w:rsid w:val="009B1493"/>
    <w:rsid w:val="009C7646"/>
    <w:rsid w:val="009D613D"/>
    <w:rsid w:val="009F2C28"/>
    <w:rsid w:val="009F785D"/>
    <w:rsid w:val="00A06FC7"/>
    <w:rsid w:val="00A12DEA"/>
    <w:rsid w:val="00A14692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4C67"/>
    <w:rsid w:val="00B76F3F"/>
    <w:rsid w:val="00B77D8C"/>
    <w:rsid w:val="00B8368C"/>
    <w:rsid w:val="00B83EAC"/>
    <w:rsid w:val="00B843FF"/>
    <w:rsid w:val="00B84C90"/>
    <w:rsid w:val="00B93D81"/>
    <w:rsid w:val="00BA08D2"/>
    <w:rsid w:val="00BA72BD"/>
    <w:rsid w:val="00BA7DC6"/>
    <w:rsid w:val="00BB3C91"/>
    <w:rsid w:val="00BB5AF0"/>
    <w:rsid w:val="00BC219B"/>
    <w:rsid w:val="00BC2348"/>
    <w:rsid w:val="00BE1E60"/>
    <w:rsid w:val="00BE3B29"/>
    <w:rsid w:val="00BF4326"/>
    <w:rsid w:val="00C068BF"/>
    <w:rsid w:val="00C1235F"/>
    <w:rsid w:val="00C145A8"/>
    <w:rsid w:val="00C221EE"/>
    <w:rsid w:val="00C25B8A"/>
    <w:rsid w:val="00C31455"/>
    <w:rsid w:val="00C32ADE"/>
    <w:rsid w:val="00C3439A"/>
    <w:rsid w:val="00C35321"/>
    <w:rsid w:val="00C377E9"/>
    <w:rsid w:val="00C37F35"/>
    <w:rsid w:val="00C51A92"/>
    <w:rsid w:val="00C653AC"/>
    <w:rsid w:val="00C66959"/>
    <w:rsid w:val="00C66B76"/>
    <w:rsid w:val="00C7396C"/>
    <w:rsid w:val="00C7568F"/>
    <w:rsid w:val="00C7726A"/>
    <w:rsid w:val="00C84C49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B4204"/>
    <w:rsid w:val="00DB5897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0CA3"/>
    <w:rsid w:val="00E75026"/>
    <w:rsid w:val="00E85861"/>
    <w:rsid w:val="00E96583"/>
    <w:rsid w:val="00EA0F14"/>
    <w:rsid w:val="00EA1285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EF63E7"/>
    <w:rsid w:val="00F0122D"/>
    <w:rsid w:val="00F04028"/>
    <w:rsid w:val="00F054B2"/>
    <w:rsid w:val="00F1142F"/>
    <w:rsid w:val="00F20A91"/>
    <w:rsid w:val="00F26DFA"/>
    <w:rsid w:val="00F32DA3"/>
    <w:rsid w:val="00F367E6"/>
    <w:rsid w:val="00F43B71"/>
    <w:rsid w:val="00F511A2"/>
    <w:rsid w:val="00F706D5"/>
    <w:rsid w:val="00F7724B"/>
    <w:rsid w:val="00F83404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59</cp:revision>
  <cp:lastPrinted>2023-02-17T08:40:00Z</cp:lastPrinted>
  <dcterms:created xsi:type="dcterms:W3CDTF">2021-02-22T12:16:00Z</dcterms:created>
  <dcterms:modified xsi:type="dcterms:W3CDTF">2023-02-24T09:01:00Z</dcterms:modified>
</cp:coreProperties>
</file>